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2C" w:rsidRPr="00303B2C" w:rsidRDefault="00303B2C" w:rsidP="00303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3B2C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r w:rsidRPr="00303B2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казенное</w:t>
      </w:r>
      <w:r w:rsidRPr="00303B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3B2C">
        <w:rPr>
          <w:rFonts w:ascii="Times New Roman" w:eastAsia="Times New Roman" w:hAnsi="Times New Roman" w:cs="Times New Roman"/>
          <w:b/>
          <w:sz w:val="24"/>
          <w:szCs w:val="24"/>
        </w:rPr>
        <w:t xml:space="preserve">дошкольное образовательное учреждение  </w:t>
      </w:r>
    </w:p>
    <w:p w:rsidR="00303B2C" w:rsidRPr="00303B2C" w:rsidRDefault="00303B2C" w:rsidP="00303B2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3B2C">
        <w:rPr>
          <w:rFonts w:ascii="Times New Roman" w:eastAsia="Times New Roman" w:hAnsi="Times New Roman" w:cs="Times New Roman"/>
          <w:b/>
          <w:sz w:val="24"/>
          <w:szCs w:val="24"/>
        </w:rPr>
        <w:t>детский сад № 63  г. Михайловск</w:t>
      </w:r>
    </w:p>
    <w:p w:rsidR="00303B2C" w:rsidRPr="00303B2C" w:rsidRDefault="00303B2C" w:rsidP="00303B2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3B2C">
        <w:rPr>
          <w:rFonts w:ascii="Times New Roman" w:eastAsia="Times New Roman" w:hAnsi="Times New Roman" w:cs="Times New Roman"/>
          <w:b/>
          <w:sz w:val="24"/>
          <w:szCs w:val="24"/>
        </w:rPr>
        <w:t xml:space="preserve"> (МКДОУ детский сад № 63)</w:t>
      </w:r>
    </w:p>
    <w:p w:rsidR="00303B2C" w:rsidRPr="00303B2C" w:rsidRDefault="00303B2C" w:rsidP="00303B2C">
      <w:pPr>
        <w:tabs>
          <w:tab w:val="left" w:pos="12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303B2C">
        <w:rPr>
          <w:rFonts w:ascii="Times New Roman" w:eastAsia="Times New Roman" w:hAnsi="Times New Roman" w:cs="Times New Roman"/>
          <w:sz w:val="20"/>
          <w:szCs w:val="24"/>
        </w:rPr>
        <w:t>623080, Свердловская область,  Нижнесергинский район,  г. Михайловск, ул. Орджоникидзе ,182-а</w:t>
      </w:r>
    </w:p>
    <w:p w:rsidR="00303B2C" w:rsidRPr="00303B2C" w:rsidRDefault="00303B2C" w:rsidP="00303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3B2C">
        <w:rPr>
          <w:rFonts w:ascii="Times New Roman" w:eastAsia="Times New Roman" w:hAnsi="Times New Roman" w:cs="Times New Roman"/>
          <w:i/>
          <w:sz w:val="20"/>
          <w:szCs w:val="18"/>
        </w:rPr>
        <w:t>тел.(</w:t>
      </w:r>
      <w:r w:rsidRPr="00303B2C">
        <w:rPr>
          <w:rFonts w:ascii="Times New Roman" w:eastAsia="Times New Roman" w:hAnsi="Times New Roman" w:cs="Times New Roman"/>
          <w:sz w:val="20"/>
          <w:szCs w:val="18"/>
        </w:rPr>
        <w:t xml:space="preserve">343-98) 27-163  </w:t>
      </w:r>
      <w:proofErr w:type="spellStart"/>
      <w:r w:rsidRPr="00303B2C">
        <w:rPr>
          <w:rFonts w:ascii="Times New Roman" w:eastAsia="Times New Roman" w:hAnsi="Times New Roman" w:cs="Times New Roman"/>
          <w:sz w:val="20"/>
          <w:szCs w:val="18"/>
        </w:rPr>
        <w:t>эл</w:t>
      </w:r>
      <w:proofErr w:type="gramStart"/>
      <w:r w:rsidRPr="00303B2C">
        <w:rPr>
          <w:rFonts w:ascii="Times New Roman" w:eastAsia="Times New Roman" w:hAnsi="Times New Roman" w:cs="Times New Roman"/>
          <w:sz w:val="20"/>
          <w:szCs w:val="18"/>
        </w:rPr>
        <w:t>.а</w:t>
      </w:r>
      <w:proofErr w:type="gramEnd"/>
      <w:r w:rsidRPr="00303B2C">
        <w:rPr>
          <w:rFonts w:ascii="Times New Roman" w:eastAsia="Times New Roman" w:hAnsi="Times New Roman" w:cs="Times New Roman"/>
          <w:sz w:val="20"/>
          <w:szCs w:val="18"/>
        </w:rPr>
        <w:t>дрес</w:t>
      </w:r>
      <w:proofErr w:type="spellEnd"/>
      <w:r w:rsidRPr="00303B2C">
        <w:rPr>
          <w:rFonts w:ascii="Times New Roman" w:eastAsia="Times New Roman" w:hAnsi="Times New Roman" w:cs="Times New Roman"/>
          <w:sz w:val="20"/>
          <w:szCs w:val="18"/>
        </w:rPr>
        <w:t>:</w:t>
      </w:r>
      <w:bookmarkStart w:id="0" w:name="clb790259"/>
      <w:r w:rsidRPr="00303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303B2C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303B2C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"http://e.mail.ru/cgi-bin/msglist" </w:instrText>
      </w:r>
      <w:r w:rsidRPr="00303B2C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03B2C">
        <w:rPr>
          <w:rFonts w:ascii="Times New Roman" w:eastAsia="Times New Roman" w:hAnsi="Times New Roman" w:cs="Times New Roman"/>
          <w:sz w:val="20"/>
          <w:szCs w:val="20"/>
          <w:u w:val="single"/>
        </w:rPr>
        <w:t>mbdou-ds63@mail.ru</w:t>
      </w:r>
      <w:r w:rsidRPr="00303B2C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303B2C" w:rsidRPr="00303B2C" w:rsidRDefault="00303B2C" w:rsidP="00303B2C">
      <w:pPr>
        <w:rPr>
          <w:rFonts w:ascii="Times New Roman" w:hAnsi="Times New Roman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Times New Roman" w:hAnsi="Times New Roman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Times New Roman" w:hAnsi="Times New Roman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Times New Roman" w:hAnsi="Times New Roman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Georgia" w:hAnsi="Georgia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Georgia" w:hAnsi="Georgia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Georgia" w:hAnsi="Georgia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Georgia" w:hAnsi="Georgia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Georgia" w:hAnsi="Georgia" w:cs="Times New Roman"/>
          <w:b/>
          <w:color w:val="1F497D" w:themeColor="text2"/>
        </w:rPr>
      </w:pPr>
    </w:p>
    <w:p w:rsidR="00303B2C" w:rsidRPr="00303B2C" w:rsidRDefault="00303B2C" w:rsidP="00303B2C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sz w:val="36"/>
          <w:szCs w:val="36"/>
        </w:rPr>
      </w:pPr>
      <w:r w:rsidRPr="00303B2C">
        <w:rPr>
          <w:rFonts w:ascii="Times New Roman" w:hAnsi="Times New Roman" w:cs="Times New Roman"/>
          <w:sz w:val="36"/>
          <w:szCs w:val="36"/>
        </w:rPr>
        <w:t>Диагностика педагогического процесса</w:t>
      </w:r>
    </w:p>
    <w:p w:rsidR="00303B2C" w:rsidRPr="00303B2C" w:rsidRDefault="00303B2C" w:rsidP="00303B2C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первой</w:t>
      </w:r>
      <w:r w:rsidRPr="00303B2C">
        <w:rPr>
          <w:rFonts w:ascii="Times New Roman" w:hAnsi="Times New Roman" w:cs="Times New Roman"/>
          <w:sz w:val="36"/>
          <w:szCs w:val="36"/>
        </w:rPr>
        <w:t xml:space="preserve"> младшей группе </w:t>
      </w:r>
    </w:p>
    <w:p w:rsidR="00303B2C" w:rsidRPr="00303B2C" w:rsidRDefault="00303B2C" w:rsidP="00303B2C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sz w:val="36"/>
          <w:szCs w:val="36"/>
        </w:rPr>
      </w:pPr>
      <w:r w:rsidRPr="00303B2C">
        <w:rPr>
          <w:rFonts w:ascii="Times New Roman" w:hAnsi="Times New Roman" w:cs="Times New Roman"/>
          <w:sz w:val="36"/>
          <w:szCs w:val="36"/>
        </w:rPr>
        <w:t xml:space="preserve"> (</w:t>
      </w:r>
      <w:r>
        <w:rPr>
          <w:rFonts w:ascii="Times New Roman" w:hAnsi="Times New Roman" w:cs="Times New Roman"/>
          <w:sz w:val="36"/>
          <w:szCs w:val="36"/>
        </w:rPr>
        <w:t>2</w:t>
      </w:r>
      <w:r w:rsidRPr="00303B2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– 3 </w:t>
      </w:r>
      <w:bookmarkStart w:id="1" w:name="_GoBack"/>
      <w:bookmarkEnd w:id="1"/>
      <w:r w:rsidRPr="00303B2C">
        <w:rPr>
          <w:rFonts w:ascii="Times New Roman" w:hAnsi="Times New Roman" w:cs="Times New Roman"/>
          <w:sz w:val="36"/>
          <w:szCs w:val="36"/>
        </w:rPr>
        <w:t>года)</w:t>
      </w:r>
    </w:p>
    <w:p w:rsidR="00303B2C" w:rsidRPr="00303B2C" w:rsidRDefault="00303B2C" w:rsidP="00303B2C">
      <w:pPr>
        <w:tabs>
          <w:tab w:val="right" w:pos="3735"/>
          <w:tab w:val="right" w:pos="4052"/>
        </w:tabs>
        <w:spacing w:after="0" w:line="360" w:lineRule="auto"/>
      </w:pPr>
    </w:p>
    <w:p w:rsidR="00303B2C" w:rsidRPr="00303B2C" w:rsidRDefault="00303B2C" w:rsidP="00303B2C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jc w:val="right"/>
        <w:rPr>
          <w:sz w:val="28"/>
          <w:szCs w:val="28"/>
        </w:rPr>
      </w:pPr>
      <w:r w:rsidRPr="00303B2C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2" w:name="bookmark0"/>
      <w:r w:rsidRPr="00303B2C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303B2C" w:rsidRPr="00303B2C" w:rsidRDefault="00303B2C" w:rsidP="00303B2C">
      <w:pPr>
        <w:widowControl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03B2C">
        <w:rPr>
          <w:rFonts w:ascii="Times New Roman" w:eastAsia="Times New Roman" w:hAnsi="Times New Roman" w:cs="Times New Roman"/>
          <w:b/>
          <w:sz w:val="28"/>
          <w:szCs w:val="28"/>
        </w:rPr>
        <w:t>Муз</w:t>
      </w:r>
      <w:proofErr w:type="gramStart"/>
      <w:r w:rsidRPr="00303B2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303B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03B2C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303B2C">
        <w:rPr>
          <w:rFonts w:ascii="Times New Roman" w:eastAsia="Times New Roman" w:hAnsi="Times New Roman" w:cs="Times New Roman"/>
          <w:b/>
          <w:sz w:val="28"/>
          <w:szCs w:val="28"/>
        </w:rPr>
        <w:t>уководитель:</w:t>
      </w:r>
      <w:r w:rsidRPr="00303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3B2C" w:rsidRPr="00303B2C" w:rsidRDefault="00303B2C" w:rsidP="00303B2C">
      <w:pPr>
        <w:widowControl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03B2C"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физ. культуре:</w:t>
      </w:r>
      <w:r w:rsidRPr="00303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3B2C" w:rsidRPr="00303B2C" w:rsidRDefault="00303B2C" w:rsidP="00303B2C">
      <w:pPr>
        <w:spacing w:after="0"/>
        <w:ind w:right="57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педагогического процесса в</w:t>
      </w:r>
      <w:r>
        <w:rPr>
          <w:rFonts w:ascii="Times New Roman" w:hAnsi="Times New Roman" w:cs="Times New Roman"/>
          <w:b/>
          <w:sz w:val="24"/>
          <w:szCs w:val="24"/>
        </w:rPr>
        <w:t xml:space="preserve"> 1 младшей группе</w:t>
      </w:r>
      <w:r w:rsidRPr="00020088">
        <w:rPr>
          <w:rFonts w:ascii="Times New Roman" w:hAnsi="Times New Roman" w:cs="Times New Roman"/>
          <w:b/>
          <w:sz w:val="24"/>
          <w:szCs w:val="24"/>
        </w:rPr>
        <w:t xml:space="preserve"> (с 2 до 3 лет)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</w:t>
      </w: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во 2 группе раннего возраста (2-3 года)</w:t>
      </w:r>
      <w:r w:rsidRPr="003E0ADA"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0088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</w:t>
      </w:r>
      <w:proofErr w:type="spellStart"/>
      <w:r w:rsidRPr="0002008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20088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возможно.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ожжет быть направлена на оценку нескольких параметров, в том числе из разных образовательных областей. Таблицы п</w:t>
      </w:r>
      <w:r>
        <w:rPr>
          <w:rFonts w:ascii="Times New Roman" w:hAnsi="Times New Roman" w:cs="Times New Roman"/>
          <w:sz w:val="24"/>
          <w:szCs w:val="24"/>
        </w:rPr>
        <w:t xml:space="preserve">едагогической диагностики во 2 </w:t>
      </w:r>
      <w:r w:rsidRPr="00020088">
        <w:rPr>
          <w:rFonts w:ascii="Times New Roman" w:hAnsi="Times New Roman" w:cs="Times New Roman"/>
          <w:sz w:val="24"/>
          <w:szCs w:val="24"/>
        </w:rPr>
        <w:t xml:space="preserve"> группе раннего возраста заполняются 1 раза в год – в конце учебного года, так как в начале учебного года у малышей протекает адаптационный период.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- индивидуальная;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837374" w:rsidRPr="00020088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фиксировать характер игровых действий ребёнка.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2. Проявляет отрицательное отношение к порицаемым личностным качествам сверстников. Проявляет элементарные правила вежливости.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сказка «Колобок».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«Что случилось с колобком?». Кто его обхитрил? Какая лиса?»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Метод: наблюдение.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ситуация встречи / прощания </w:t>
      </w:r>
      <w:proofErr w:type="gramStart"/>
      <w:r w:rsidRPr="0002008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20088">
        <w:rPr>
          <w:rFonts w:ascii="Times New Roman" w:hAnsi="Times New Roman" w:cs="Times New Roman"/>
          <w:sz w:val="24"/>
          <w:szCs w:val="24"/>
        </w:rPr>
        <w:t xml:space="preserve"> взрослым.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«Посмотри, к нам пришёл гость. Что нужно сказать?».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Узнаёт и называет игрушки, некоторых домашних и диких животных, некоторые овощи и фрукты.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игрушки-муляжи животных, овощей, фруктов.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lastRenderedPageBreak/>
        <w:t xml:space="preserve">Форма проведения: индивидуальная.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«Что / Кто это?».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2. Группирует однородные предметы, выделяет один и много.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круг, квадрат, одного разного цвета, но одного размера, муляжи яблок и бананов.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«Найди всё красное, всё круглое, всё большое. Сколько яблок?»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Отвечает на простейшие вопросы («Кто?», «Что?», «Что делает?»).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сюжетные картинки (кот спит, птичка летит, конфета на столе).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«Скажи, кто спит? Что делает кот? Что лежит на столе?».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 .Слушает стихи, сказки, небольшие рассказы без наглядного сопровождения.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наблюдение.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сказки для восприятия детьми.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«Слушайте внимательно сказку «Колобок».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Знает назначение карандашей, фломастеров, красок и кисти, клея, пластилина.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выбор карандашей, фломастеров, красок и кисти, клея, пластилина.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>Задание: «</w:t>
      </w:r>
      <w:proofErr w:type="gramStart"/>
      <w:r w:rsidRPr="00020088">
        <w:rPr>
          <w:rFonts w:ascii="Times New Roman" w:hAnsi="Times New Roman" w:cs="Times New Roman"/>
          <w:sz w:val="24"/>
          <w:szCs w:val="24"/>
        </w:rPr>
        <w:t>Нарисуй</w:t>
      </w:r>
      <w:proofErr w:type="gramEnd"/>
      <w:r w:rsidRPr="00020088">
        <w:rPr>
          <w:rFonts w:ascii="Times New Roman" w:hAnsi="Times New Roman" w:cs="Times New Roman"/>
          <w:sz w:val="24"/>
          <w:szCs w:val="24"/>
        </w:rPr>
        <w:t xml:space="preserve"> / приклей / слепи».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9B4BD5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Умеет брать, держать, переносить, класть, бросать, катать мяч.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Материал: мячи.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групповая,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«Сейчас мы будем играть с мячом».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/>
    <w:p w:rsidR="003D3667" w:rsidRPr="00837374" w:rsidRDefault="003D3667" w:rsidP="00837374"/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837374" w:rsidRPr="00580E66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567"/>
        <w:gridCol w:w="567"/>
        <w:gridCol w:w="709"/>
        <w:gridCol w:w="567"/>
        <w:gridCol w:w="709"/>
        <w:gridCol w:w="708"/>
        <w:gridCol w:w="709"/>
        <w:gridCol w:w="567"/>
        <w:gridCol w:w="567"/>
        <w:gridCol w:w="425"/>
        <w:gridCol w:w="567"/>
        <w:gridCol w:w="426"/>
        <w:gridCol w:w="567"/>
        <w:gridCol w:w="708"/>
        <w:gridCol w:w="567"/>
        <w:gridCol w:w="567"/>
        <w:gridCol w:w="511"/>
        <w:gridCol w:w="565"/>
        <w:gridCol w:w="561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0" w:type="dxa"/>
            <w:gridSpan w:val="4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4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119" w:type="dxa"/>
            <w:gridSpan w:val="6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353" w:type="dxa"/>
            <w:gridSpan w:val="4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126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2481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Проявляет отрицательно е отношение к порицаемым личностным качествам сверстников</w:t>
            </w:r>
          </w:p>
        </w:tc>
        <w:tc>
          <w:tcPr>
            <w:tcW w:w="1276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Проявляет элементарные навыки вежливого обращения, поведения: здоровается, прощается, обращается с просьбой спокойно, употребляя слова «спасибо» и «пожалуйста».</w:t>
            </w:r>
            <w:proofErr w:type="gramEnd"/>
          </w:p>
        </w:tc>
        <w:tc>
          <w:tcPr>
            <w:tcW w:w="1276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Самостоятельно надевает одежду и обувается, застегивает застежки, исправляет непорядок в одежде, пользуется ложкой, носовым платком, салфеткой, полотенцем, расческой, горшком</w:t>
            </w:r>
            <w:proofErr w:type="gramEnd"/>
          </w:p>
        </w:tc>
        <w:tc>
          <w:tcPr>
            <w:tcW w:w="1417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Выполняет простейшие трудовые действия, элементарные поручения воспитателя, связанные с подготовкой какой-либо деятельности, приемом пищи или уборкой группового помещения, в уголке природы</w:t>
            </w:r>
          </w:p>
        </w:tc>
        <w:tc>
          <w:tcPr>
            <w:tcW w:w="1134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Знает своё имя</w:t>
            </w:r>
          </w:p>
        </w:tc>
        <w:tc>
          <w:tcPr>
            <w:tcW w:w="992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Знает имена членов своей семьи</w:t>
            </w:r>
          </w:p>
        </w:tc>
        <w:tc>
          <w:tcPr>
            <w:tcW w:w="993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Ориентируется в помещении группы, на участке</w:t>
            </w:r>
          </w:p>
        </w:tc>
        <w:tc>
          <w:tcPr>
            <w:tcW w:w="1275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Имеет элементарные представления о правилах безопасного поведения в природе, на дороге, знаком с некоторыми видами транспортных средств, с понятиями «можно — нельзя», «опасно»</w:t>
            </w:r>
          </w:p>
        </w:tc>
        <w:tc>
          <w:tcPr>
            <w:tcW w:w="1078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Знаком с предметным миром и правилами безопасного обращения с предметами, в играх с песком и водой (воду не пить, песком не бросаться)</w:t>
            </w:r>
          </w:p>
        </w:tc>
        <w:tc>
          <w:tcPr>
            <w:tcW w:w="1126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1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Pr="00580E66" w:rsidRDefault="00837374" w:rsidP="00837374">
      <w:pPr>
        <w:rPr>
          <w:rFonts w:ascii="Times New Roman" w:hAnsi="Times New Roman" w:cs="Times New Roman"/>
        </w:rPr>
      </w:pP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80E66"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- 5-0 баллов</w:t>
      </w:r>
    </w:p>
    <w:p w:rsidR="00837374" w:rsidRDefault="00837374" w:rsidP="00837374"/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Pr="00580E66" w:rsidRDefault="00837374" w:rsidP="00837374">
      <w:pPr>
        <w:rPr>
          <w:rFonts w:ascii="Times New Roman" w:hAnsi="Times New Roman" w:cs="Times New Roman"/>
          <w:sz w:val="28"/>
          <w:szCs w:val="28"/>
        </w:rPr>
        <w:sectPr w:rsidR="00837374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837374" w:rsidRPr="00580E66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425"/>
        <w:gridCol w:w="567"/>
        <w:gridCol w:w="709"/>
        <w:gridCol w:w="709"/>
        <w:gridCol w:w="709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977" w:type="dxa"/>
            <w:gridSpan w:val="4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познавательн</w:t>
            </w:r>
            <w:proofErr w:type="gramStart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о-</w:t>
            </w:r>
            <w:proofErr w:type="gramEnd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исследовательской деятельности </w:t>
            </w:r>
          </w:p>
        </w:tc>
        <w:tc>
          <w:tcPr>
            <w:tcW w:w="2835" w:type="dxa"/>
            <w:gridSpan w:val="4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2693" w:type="dxa"/>
            <w:gridSpan w:val="4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268" w:type="dxa"/>
            <w:gridSpan w:val="4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1418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1576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Развит сенсорный опыт в игре с дидактическим материалом</w:t>
            </w:r>
          </w:p>
        </w:tc>
        <w:tc>
          <w:tcPr>
            <w:tcW w:w="1559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сравнивать, соотносить, группировать, устанавливать тождество и различие однородных предметов по одному из сенсорных признаков — цвету, форме, величине</w:t>
            </w:r>
          </w:p>
        </w:tc>
        <w:tc>
          <w:tcPr>
            <w:tcW w:w="1417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Узнаёт и называет игрушки, некоторых домашних и диких животных, их детёнышей, некоторые овощи и фрукты</w:t>
            </w:r>
          </w:p>
        </w:tc>
        <w:tc>
          <w:tcPr>
            <w:tcW w:w="1418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Имеет элементарные представления о сезонных явлениях в природе </w:t>
            </w:r>
          </w:p>
        </w:tc>
        <w:tc>
          <w:tcPr>
            <w:tcW w:w="1417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ориентирова</w:t>
            </w:r>
            <w:proofErr w:type="spellEnd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ться</w:t>
            </w:r>
            <w:proofErr w:type="spellEnd"/>
            <w:proofErr w:type="gramEnd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 в частях собственного тела, в помещениях группы и участка</w:t>
            </w:r>
          </w:p>
        </w:tc>
        <w:tc>
          <w:tcPr>
            <w:tcW w:w="1276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по словесному указанию взрослого находить предметы по назначению, цвету, форме, размеру</w:t>
            </w:r>
          </w:p>
        </w:tc>
        <w:tc>
          <w:tcPr>
            <w:tcW w:w="992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Различает обобщающие понятия: игрушки, посуда, одежда, обувь, мебель и пр.</w:t>
            </w:r>
          </w:p>
        </w:tc>
        <w:tc>
          <w:tcPr>
            <w:tcW w:w="1276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Узнаёт и называет некоторые трудовые действия, знает название села</w:t>
            </w:r>
          </w:p>
        </w:tc>
        <w:tc>
          <w:tcPr>
            <w:tcW w:w="1418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Pr="0051336E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1336E"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Pr="0051336E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  <w:sectPr w:rsidR="00837374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837374" w:rsidRPr="00580E66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425"/>
        <w:gridCol w:w="567"/>
        <w:gridCol w:w="709"/>
        <w:gridCol w:w="709"/>
        <w:gridCol w:w="709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5812" w:type="dxa"/>
            <w:gridSpan w:val="8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4961" w:type="dxa"/>
            <w:gridSpan w:val="8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418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1576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Сопровождают речью игровые и бытовые действия</w:t>
            </w:r>
          </w:p>
        </w:tc>
        <w:tc>
          <w:tcPr>
            <w:tcW w:w="1559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По просьбе взрослого проговаривает слова, небольшие фразы из 2– 4 слов</w:t>
            </w:r>
          </w:p>
        </w:tc>
        <w:tc>
          <w:tcPr>
            <w:tcW w:w="1417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Отвечает на простейшие вопросы («Кто?», «Что?», «Что делает?») и более сложные («Во что одет?», «Что везет?», «Кому?», «Какой?», «Где?», «Когда?», «Куда?»).</w:t>
            </w:r>
            <w:proofErr w:type="gramEnd"/>
          </w:p>
        </w:tc>
        <w:tc>
          <w:tcPr>
            <w:tcW w:w="1418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Отчетливо произноси т изолированные гласные и согласные звуки (кроме свистящих</w:t>
            </w:r>
            <w:proofErr w:type="gram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шипящих и сонорных)</w:t>
            </w:r>
          </w:p>
        </w:tc>
        <w:tc>
          <w:tcPr>
            <w:tcW w:w="1417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Может рассказать об изображённом на картинке, об игрушке, о событии из личного опыта, отвечать на вопросы (Кто, что это?</w:t>
            </w:r>
            <w:proofErr w:type="gram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Что делает?)</w:t>
            </w:r>
            <w:proofErr w:type="gramEnd"/>
          </w:p>
        </w:tc>
        <w:tc>
          <w:tcPr>
            <w:tcW w:w="1276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Может прочитать наизусть стихотворение при помощи взрослого, договаривать слова, фразы при чтении воспитателе </w:t>
            </w:r>
            <w:proofErr w:type="gram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proofErr w:type="gram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знакомых стихотворений</w:t>
            </w:r>
          </w:p>
        </w:tc>
        <w:tc>
          <w:tcPr>
            <w:tcW w:w="992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Принимает участие в драматизации сказок, </w:t>
            </w:r>
            <w:proofErr w:type="spell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потешек</w:t>
            </w:r>
            <w:proofErr w:type="spell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proofErr w:type="gram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стихотво</w:t>
            </w:r>
            <w:proofErr w:type="spell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рений</w:t>
            </w:r>
            <w:proofErr w:type="gramEnd"/>
          </w:p>
        </w:tc>
        <w:tc>
          <w:tcPr>
            <w:tcW w:w="1276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Слушает стихи, сказки, небольшие рассказы без наглядного и с наглядным </w:t>
            </w:r>
            <w:proofErr w:type="spellStart"/>
            <w:proofErr w:type="gram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сопровожд</w:t>
            </w:r>
            <w:proofErr w:type="spell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ением</w:t>
            </w:r>
            <w:proofErr w:type="spellEnd"/>
            <w:proofErr w:type="gramEnd"/>
          </w:p>
        </w:tc>
        <w:tc>
          <w:tcPr>
            <w:tcW w:w="1418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Default="00837374" w:rsidP="008373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1336E"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Default="00837374" w:rsidP="00837374"/>
    <w:p w:rsidR="00837374" w:rsidRDefault="00837374" w:rsidP="00837374"/>
    <w:p w:rsidR="00837374" w:rsidRDefault="00837374" w:rsidP="00837374"/>
    <w:p w:rsidR="00837374" w:rsidRDefault="00837374" w:rsidP="00837374"/>
    <w:p w:rsidR="00837374" w:rsidRPr="00580E66" w:rsidRDefault="00837374" w:rsidP="0083737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837374" w:rsidRPr="00580E66" w:rsidRDefault="00837374" w:rsidP="0083737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709"/>
        <w:gridCol w:w="709"/>
        <w:gridCol w:w="708"/>
        <w:gridCol w:w="426"/>
        <w:gridCol w:w="568"/>
        <w:gridCol w:w="566"/>
        <w:gridCol w:w="425"/>
        <w:gridCol w:w="567"/>
        <w:gridCol w:w="425"/>
        <w:gridCol w:w="709"/>
        <w:gridCol w:w="850"/>
        <w:gridCol w:w="426"/>
        <w:gridCol w:w="567"/>
        <w:gridCol w:w="567"/>
        <w:gridCol w:w="425"/>
        <w:gridCol w:w="425"/>
        <w:gridCol w:w="567"/>
        <w:gridCol w:w="425"/>
        <w:gridCol w:w="426"/>
        <w:gridCol w:w="567"/>
        <w:gridCol w:w="567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276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</w:t>
            </w:r>
          </w:p>
        </w:tc>
        <w:tc>
          <w:tcPr>
            <w:tcW w:w="3402" w:type="dxa"/>
            <w:gridSpan w:val="6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4536" w:type="dxa"/>
            <w:gridSpan w:val="8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843" w:type="dxa"/>
            <w:gridSpan w:val="4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2024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Знаком с народным и игрушкам и: дымковской,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богородской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, матрешкой</w:t>
            </w:r>
            <w:proofErr w:type="gram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ванькой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встанькой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и другими</w:t>
            </w:r>
          </w:p>
        </w:tc>
        <w:tc>
          <w:tcPr>
            <w:tcW w:w="1417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Знает назначение карандашей, фломастеров, красок, кисти, клея, пластилин а </w:t>
            </w:r>
          </w:p>
        </w:tc>
        <w:tc>
          <w:tcPr>
            <w:tcW w:w="994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рисовать предметы округлой формы, разные линии, штрихи, различать и называть основные цвета</w:t>
            </w:r>
          </w:p>
        </w:tc>
        <w:tc>
          <w:tcPr>
            <w:tcW w:w="991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Использует разные приемы лепки (</w:t>
            </w:r>
            <w:proofErr w:type="spellStart"/>
            <w:proofErr w:type="gram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раскатыва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прямыми, круговыми движениям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и,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сплющива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ть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Проявляет </w:t>
            </w:r>
            <w:proofErr w:type="spellStart"/>
            <w:proofErr w:type="gram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активнос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ть</w:t>
            </w:r>
            <w:proofErr w:type="spellEnd"/>
            <w:proofErr w:type="gram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при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подпеван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ии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выполне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нии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танцевал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ьных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движений</w:t>
            </w:r>
          </w:p>
        </w:tc>
        <w:tc>
          <w:tcPr>
            <w:tcW w:w="1559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выполнять движения: притопывать ногой, хлопать в ладоши, поворачивать кисти рук, бегать на носочках, галопом; выполнять плясовые движения в кругу, врассыпную, передавать образы</w:t>
            </w:r>
          </w:p>
        </w:tc>
        <w:tc>
          <w:tcPr>
            <w:tcW w:w="993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Умеет извлекать звуки из </w:t>
            </w:r>
            <w:proofErr w:type="spellStart"/>
            <w:proofErr w:type="gram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музыкаль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ных</w:t>
            </w:r>
            <w:proofErr w:type="spellEnd"/>
            <w:proofErr w:type="gram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инструме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нтов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погрему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шки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, бубна,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металлоф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она</w:t>
            </w:r>
          </w:p>
        </w:tc>
        <w:tc>
          <w:tcPr>
            <w:tcW w:w="992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Узнаёт знакомые мелодии, вместе </w:t>
            </w:r>
            <w:proofErr w:type="gram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proofErr w:type="gram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взрослым подпевает в песне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музыкальн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фразы, различает звуки по высоте</w:t>
            </w:r>
          </w:p>
        </w:tc>
        <w:tc>
          <w:tcPr>
            <w:tcW w:w="992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Различает основные формы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конструк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тора (кубик, кирпичик</w:t>
            </w:r>
            <w:proofErr w:type="gram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трехгранная призма, пластина, цилиндр)</w:t>
            </w:r>
          </w:p>
        </w:tc>
        <w:tc>
          <w:tcPr>
            <w:tcW w:w="851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proofErr w:type="gram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взрослым и сооружает постройки по образцу</w:t>
            </w:r>
          </w:p>
        </w:tc>
        <w:tc>
          <w:tcPr>
            <w:tcW w:w="1134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Default="00837374" w:rsidP="00837374"/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A6094F"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</w:p>
    <w:p w:rsidR="00837374" w:rsidRPr="00580E66" w:rsidRDefault="00837374" w:rsidP="0083737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837374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851"/>
        <w:gridCol w:w="992"/>
        <w:gridCol w:w="709"/>
        <w:gridCol w:w="708"/>
        <w:gridCol w:w="709"/>
        <w:gridCol w:w="851"/>
        <w:gridCol w:w="708"/>
        <w:gridCol w:w="993"/>
        <w:gridCol w:w="992"/>
        <w:gridCol w:w="1134"/>
        <w:gridCol w:w="992"/>
        <w:gridCol w:w="851"/>
        <w:gridCol w:w="850"/>
        <w:gridCol w:w="709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843" w:type="dxa"/>
            <w:gridSpan w:val="2"/>
          </w:tcPr>
          <w:p w:rsidR="00837374" w:rsidRPr="006A066C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647" w:type="dxa"/>
            <w:gridSpan w:val="10"/>
          </w:tcPr>
          <w:p w:rsidR="00837374" w:rsidRPr="006A066C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1069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рассказать о значении разных органо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для нормальной жизнедеятельно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уши слышать, рот кушать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1417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ходить, бегать, прыгать на двух ногах на месте, с продвижением вперёд не наталкиваясь на других детей</w:t>
            </w:r>
          </w:p>
        </w:tc>
        <w:tc>
          <w:tcPr>
            <w:tcW w:w="1560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менять направление и характер движения по инструкции</w:t>
            </w:r>
          </w:p>
        </w:tc>
        <w:tc>
          <w:tcPr>
            <w:tcW w:w="1701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брать, держать, переносить, класть, бросать, катать мяч</w:t>
            </w:r>
          </w:p>
        </w:tc>
        <w:tc>
          <w:tcPr>
            <w:tcW w:w="2126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Умеет ползать, подлезать под натянутую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верёвку, ползать на четверенька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х, прыгать на двух ногах на месте, с продвижением вперед, в длину с места</w:t>
            </w:r>
          </w:p>
        </w:tc>
        <w:tc>
          <w:tcPr>
            <w:tcW w:w="1843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Проявляет желание играть в подвижные игры, передавая прос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тейшие действия некоторых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epco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ажей</w:t>
            </w:r>
            <w:proofErr w:type="spellEnd"/>
          </w:p>
        </w:tc>
        <w:tc>
          <w:tcPr>
            <w:tcW w:w="1559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92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93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92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34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92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A6094F">
        <w:rPr>
          <w:rFonts w:ascii="Times New Roman" w:hAnsi="Times New Roman" w:cs="Times New Roman"/>
          <w:sz w:val="24"/>
          <w:szCs w:val="24"/>
        </w:rPr>
        <w:t xml:space="preserve"> Высокий уровень – 12-9 баллов Средний уровень – 8-5 баллов Низкий уровень - 4-0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  /___________________/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Возрастная группа детского сада «Ермаковская начальная школа – детский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201__ – 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994327">
        <w:tc>
          <w:tcPr>
            <w:tcW w:w="3200" w:type="dxa"/>
            <w:gridSpan w:val="2"/>
            <w:vMerge w:val="restart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994327">
        <w:tc>
          <w:tcPr>
            <w:tcW w:w="3200" w:type="dxa"/>
            <w:gridSpan w:val="2"/>
            <w:vMerge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84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4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77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42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9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8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4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0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9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5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9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837374" w:rsidRDefault="00837374" w:rsidP="00FD5C67">
      <w:pPr>
        <w:rPr>
          <w:rFonts w:ascii="Times New Roman" w:hAnsi="Times New Roman" w:cs="Times New Roman"/>
          <w:b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Pr="00373EDC" w:rsidRDefault="00337F46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7F46" w:rsidRPr="00373EDC" w:rsidRDefault="00337F46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B6692" w:rsidRDefault="007B6692"/>
    <w:sectPr w:rsidR="007B6692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67"/>
    <w:rsid w:val="000D3D0C"/>
    <w:rsid w:val="00303B2C"/>
    <w:rsid w:val="00337F46"/>
    <w:rsid w:val="003A01F8"/>
    <w:rsid w:val="003D3667"/>
    <w:rsid w:val="00484A44"/>
    <w:rsid w:val="00506200"/>
    <w:rsid w:val="007B6692"/>
    <w:rsid w:val="00837374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2887</Words>
  <Characters>16459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3</cp:revision>
  <dcterms:created xsi:type="dcterms:W3CDTF">2018-08-02T14:46:00Z</dcterms:created>
  <dcterms:modified xsi:type="dcterms:W3CDTF">2023-10-17T07:43:00Z</dcterms:modified>
</cp:coreProperties>
</file>