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37" w:rsidRDefault="00C86C37" w:rsidP="005727A9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5929B2">
        <w:rPr>
          <w:b/>
          <w:sz w:val="36"/>
          <w:szCs w:val="28"/>
        </w:rPr>
        <w:t>Перечень знаний, которыми должны владеть</w:t>
      </w:r>
    </w:p>
    <w:p w:rsidR="00C86C37" w:rsidRDefault="00C86C37" w:rsidP="00C86C37">
      <w:pPr>
        <w:jc w:val="center"/>
        <w:rPr>
          <w:b/>
          <w:sz w:val="36"/>
          <w:szCs w:val="28"/>
        </w:rPr>
      </w:pPr>
      <w:r w:rsidRPr="005929B2">
        <w:rPr>
          <w:b/>
          <w:sz w:val="36"/>
          <w:szCs w:val="28"/>
        </w:rPr>
        <w:t xml:space="preserve">дети дошкольного возраста </w:t>
      </w:r>
    </w:p>
    <w:p w:rsidR="00C86C37" w:rsidRDefault="00C86C37" w:rsidP="00C86C37">
      <w:pPr>
        <w:jc w:val="center"/>
        <w:rPr>
          <w:b/>
          <w:sz w:val="36"/>
          <w:szCs w:val="28"/>
        </w:rPr>
      </w:pPr>
      <w:r w:rsidRPr="005929B2">
        <w:rPr>
          <w:b/>
          <w:sz w:val="36"/>
          <w:szCs w:val="28"/>
        </w:rPr>
        <w:t>по правилам дорожного движения</w:t>
      </w:r>
      <w:r>
        <w:rPr>
          <w:b/>
          <w:sz w:val="36"/>
          <w:szCs w:val="28"/>
        </w:rPr>
        <w:t>.</w:t>
      </w:r>
    </w:p>
    <w:p w:rsidR="00C86C37" w:rsidRPr="005929B2" w:rsidRDefault="00C86C37" w:rsidP="00C86C37">
      <w:pPr>
        <w:jc w:val="center"/>
        <w:rPr>
          <w:b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3"/>
        <w:gridCol w:w="2199"/>
        <w:gridCol w:w="2555"/>
        <w:gridCol w:w="2334"/>
      </w:tblGrid>
      <w:tr w:rsidR="00C86C37" w:rsidTr="00B35D42">
        <w:tc>
          <w:tcPr>
            <w:tcW w:w="2660" w:type="dxa"/>
          </w:tcPr>
          <w:p w:rsidR="00C86C37" w:rsidRPr="005929B2" w:rsidRDefault="00C86C37" w:rsidP="00B35D4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лет</w:t>
            </w:r>
          </w:p>
        </w:tc>
        <w:tc>
          <w:tcPr>
            <w:tcW w:w="2410" w:type="dxa"/>
          </w:tcPr>
          <w:p w:rsidR="00C86C37" w:rsidRPr="005929B2" w:rsidRDefault="00C86C37" w:rsidP="00B35D4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2835" w:type="dxa"/>
          </w:tcPr>
          <w:p w:rsidR="00C86C37" w:rsidRPr="005929B2" w:rsidRDefault="00C86C37" w:rsidP="00B35D4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2551" w:type="dxa"/>
          </w:tcPr>
          <w:p w:rsidR="00C86C37" w:rsidRPr="005929B2" w:rsidRDefault="00C86C37" w:rsidP="00B35D4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</w:tr>
      <w:tr w:rsidR="00C86C37" w:rsidTr="00C86C37">
        <w:trPr>
          <w:trHeight w:val="11154"/>
        </w:trPr>
        <w:tc>
          <w:tcPr>
            <w:tcW w:w="2660" w:type="dxa"/>
          </w:tcPr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Умение различать</w:t>
            </w:r>
            <w:r>
              <w:rPr>
                <w:sz w:val="28"/>
                <w:szCs w:val="28"/>
              </w:rPr>
              <w:t xml:space="preserve"> грузовой и легковой транспорт.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частей автомобиля.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 водителе автомобиля.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0C71">
              <w:rPr>
                <w:sz w:val="28"/>
                <w:szCs w:val="28"/>
              </w:rPr>
              <w:t>ервоначальные пред</w:t>
            </w:r>
            <w:r>
              <w:rPr>
                <w:sz w:val="28"/>
                <w:szCs w:val="28"/>
              </w:rPr>
              <w:t>ставления о сигналах светофора.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Элементарные знания о поведе</w:t>
            </w:r>
            <w:r>
              <w:rPr>
                <w:sz w:val="28"/>
                <w:szCs w:val="28"/>
              </w:rPr>
              <w:t>нии на улице, дороге, тротуаре.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Знания о том, кого перевозит автобус, где он останавливается.</w:t>
            </w:r>
          </w:p>
          <w:p w:rsidR="00C86C37" w:rsidRDefault="00C86C37" w:rsidP="00B35D4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видов транспорта.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 светофоре.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 работе водителя.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Умение объяснять, как правильно вести себ</w:t>
            </w:r>
            <w:r>
              <w:rPr>
                <w:sz w:val="28"/>
                <w:szCs w:val="28"/>
              </w:rPr>
              <w:t>я на улице, дороге, тротуаре.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о пассажирском транспорте.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</w:p>
          <w:p w:rsidR="00C86C37" w:rsidRDefault="00C86C37" w:rsidP="00B35D4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Сформированы представления о том, что разные маши</w:t>
            </w:r>
            <w:r>
              <w:rPr>
                <w:sz w:val="28"/>
                <w:szCs w:val="28"/>
              </w:rPr>
              <w:t>ны имеют разное предназначение.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</w:t>
            </w:r>
            <w:r>
              <w:rPr>
                <w:sz w:val="28"/>
                <w:szCs w:val="28"/>
              </w:rPr>
              <w:t xml:space="preserve"> машин специального назначения.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правил повед</w:t>
            </w:r>
            <w:r>
              <w:rPr>
                <w:sz w:val="28"/>
                <w:szCs w:val="28"/>
              </w:rPr>
              <w:t>ения в общественном транспорте.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правил поведения пешеходов.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Умение объяснить, что такое улица, переход, проезжая час</w:t>
            </w:r>
            <w:r>
              <w:rPr>
                <w:sz w:val="28"/>
                <w:szCs w:val="28"/>
              </w:rPr>
              <w:t>ть, одностороннее, двустороннее движение.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дорожных знаков «Пешеходный переход», «Пункт питания», «Пункт медицинской помощи», «Осторожно, дети!»</w:t>
            </w:r>
          </w:p>
          <w:p w:rsidR="00C86C37" w:rsidRDefault="00C86C37" w:rsidP="00B35D4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 xml:space="preserve">Знания о правилах </w:t>
            </w:r>
            <w:r>
              <w:rPr>
                <w:sz w:val="28"/>
                <w:szCs w:val="28"/>
              </w:rPr>
              <w:t>ПДД для пешеходов и пассажиров.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Знания о движении транспорта, работ</w:t>
            </w:r>
            <w:r>
              <w:rPr>
                <w:sz w:val="28"/>
                <w:szCs w:val="28"/>
              </w:rPr>
              <w:t>е водителя, сигналах светофора.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Знания о перекрёстке, «зебре», видах переходов (</w:t>
            </w:r>
            <w:proofErr w:type="gramStart"/>
            <w:r w:rsidRPr="00910C7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аземный</w:t>
            </w:r>
            <w:proofErr w:type="gramEnd"/>
            <w:r>
              <w:rPr>
                <w:sz w:val="28"/>
                <w:szCs w:val="28"/>
              </w:rPr>
              <w:t>, подземный, надземный).</w:t>
            </w:r>
          </w:p>
          <w:p w:rsidR="00C86C37" w:rsidRPr="00910C71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назначений дорожных знаков «Пешеходный пе</w:t>
            </w:r>
            <w:r>
              <w:rPr>
                <w:sz w:val="28"/>
                <w:szCs w:val="28"/>
              </w:rPr>
              <w:t xml:space="preserve">реход», «Пункт питания», «Пункт </w:t>
            </w:r>
            <w:r w:rsidRPr="00910C71">
              <w:rPr>
                <w:sz w:val="28"/>
                <w:szCs w:val="28"/>
              </w:rPr>
              <w:t>медицинской помощи», «Осторожно, д</w:t>
            </w:r>
            <w:r>
              <w:rPr>
                <w:sz w:val="28"/>
                <w:szCs w:val="28"/>
              </w:rPr>
              <w:t>ети!», «Велосипедное движение».</w:t>
            </w:r>
          </w:p>
          <w:p w:rsidR="00C86C37" w:rsidRPr="00644BDC" w:rsidRDefault="00C86C37" w:rsidP="00B35D42">
            <w:pPr>
              <w:rPr>
                <w:sz w:val="28"/>
                <w:szCs w:val="28"/>
              </w:rPr>
            </w:pPr>
            <w:r w:rsidRPr="00910C71">
              <w:rPr>
                <w:sz w:val="28"/>
                <w:szCs w:val="28"/>
              </w:rPr>
              <w:t>Знание правил езды на велосипеде.</w:t>
            </w:r>
          </w:p>
          <w:p w:rsidR="00C86C37" w:rsidRDefault="00C86C37" w:rsidP="00B35D42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6354A" w:rsidRDefault="0016354A" w:rsidP="00C86C37"/>
    <w:sectPr w:rsidR="0016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1D" w:rsidRDefault="00BF131D" w:rsidP="00C86C37">
      <w:r>
        <w:separator/>
      </w:r>
    </w:p>
  </w:endnote>
  <w:endnote w:type="continuationSeparator" w:id="0">
    <w:p w:rsidR="00BF131D" w:rsidRDefault="00BF131D" w:rsidP="00C8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1D" w:rsidRDefault="00BF131D" w:rsidP="00C86C37">
      <w:r>
        <w:separator/>
      </w:r>
    </w:p>
  </w:footnote>
  <w:footnote w:type="continuationSeparator" w:id="0">
    <w:p w:rsidR="00BF131D" w:rsidRDefault="00BF131D" w:rsidP="00C8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3B"/>
    <w:rsid w:val="0016354A"/>
    <w:rsid w:val="005727A9"/>
    <w:rsid w:val="00A763A0"/>
    <w:rsid w:val="00BF131D"/>
    <w:rsid w:val="00C86C37"/>
    <w:rsid w:val="00DD243B"/>
    <w:rsid w:val="00E0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C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86C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6C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C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86C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6C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2023-11-13T05:30:00Z</dcterms:created>
  <dcterms:modified xsi:type="dcterms:W3CDTF">2023-11-13T05:31:00Z</dcterms:modified>
</cp:coreProperties>
</file>