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BA" w:rsidRPr="00D83FC6" w:rsidRDefault="00A759BA" w:rsidP="00A7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Pr="00D83FC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казенное</w:t>
      </w:r>
      <w:r w:rsidRPr="00D83F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8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дошкольное образовательное учреждение</w:t>
      </w:r>
    </w:p>
    <w:p w:rsidR="00A759BA" w:rsidRPr="00D83FC6" w:rsidRDefault="00A759BA" w:rsidP="00A759B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№ 63  г. Михайловск</w:t>
      </w:r>
    </w:p>
    <w:p w:rsidR="00A759BA" w:rsidRPr="00D83FC6" w:rsidRDefault="00A759BA" w:rsidP="00A759B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(МКДОУ детский сад № 63)</w:t>
      </w:r>
    </w:p>
    <w:p w:rsidR="00A759BA" w:rsidRPr="00D83FC6" w:rsidRDefault="00A759BA" w:rsidP="00A759BA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623080, Свердловская область,  Нижнесергинский район,  г. Михайловск, ул. Орджоникидзе ,182-а </w:t>
      </w:r>
      <w:r w:rsidRPr="00D83F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тел.(</w:t>
      </w:r>
      <w:r w:rsidRPr="00D8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343-98) 27-163  </w:t>
      </w:r>
      <w:proofErr w:type="spellStart"/>
      <w:r w:rsidRPr="00D83F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Pr="00D83FC6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D83F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proofErr w:type="spellEnd"/>
      <w:r w:rsidRPr="00D8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D83F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mbdou-ds63@mail.ru</w:t>
        </w:r>
      </w:hyperlink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/>
          <w:color w:val="000000"/>
          <w:sz w:val="56"/>
          <w:szCs w:val="28"/>
          <w:lang w:eastAsia="ru-RU"/>
        </w:rPr>
        <w:t>Проект</w:t>
      </w:r>
    </w:p>
    <w:p w:rsidR="00A759BA" w:rsidRPr="00D83FC6" w:rsidRDefault="00A759BA" w:rsidP="00A75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/>
          <w:color w:val="000000"/>
          <w:sz w:val="56"/>
          <w:szCs w:val="28"/>
          <w:lang w:eastAsia="ru-RU"/>
        </w:rPr>
        <w:t xml:space="preserve">«Неделя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28"/>
          <w:lang w:eastAsia="ru-RU"/>
        </w:rPr>
        <w:t xml:space="preserve">дружбы и </w:t>
      </w:r>
      <w:r w:rsidRPr="00D83FC6">
        <w:rPr>
          <w:rFonts w:ascii="Times New Roman" w:eastAsia="Times New Roman" w:hAnsi="Times New Roman" w:cs="Times New Roman"/>
          <w:b/>
          <w:color w:val="000000"/>
          <w:sz w:val="56"/>
          <w:szCs w:val="28"/>
          <w:lang w:eastAsia="ru-RU"/>
        </w:rPr>
        <w:t>доброты»</w:t>
      </w: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9BA" w:rsidRPr="00D83FC6" w:rsidRDefault="00A759BA" w:rsidP="00A75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sectPr w:rsidR="00A759BA" w:rsidRPr="00D83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3FC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Тепикина В.С.</w:t>
      </w:r>
    </w:p>
    <w:p w:rsidR="00A9302F" w:rsidRPr="00A9302F" w:rsidRDefault="00A9302F" w:rsidP="00A93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Участники: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родители, воспитатели.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темы: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дошкольном возрасте формируются первоначальные представления о дружбе и зарождении дружеских отношений. От того, как они будут складываться, зависят успешность социализации ребенка, его положение в коллективе. Наблюдая за детьми во время общения, было замечено, что не все дети умеют сотрудничать. Многим сложно договориться с товарищем, отстоять свою точку зрения без обид, драк, </w:t>
      </w:r>
      <w:proofErr w:type="spell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обзывательств</w:t>
      </w:r>
      <w:proofErr w:type="spell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скандалов. В совместной деятельности возникают трудности, когда надо уступить, или просто подойти и предложить помощь. Детям еще трудно определить настроение другого человека, как следствие, они не могут оказать поддержку тому ребенку, который в настоящий момент в ней нуждается. Поэтому в современных программах дошкольного образования предусматривается нравственное становление личности и формирование этических представлений.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Столкнувшись с этой проблемой, ребятам была прочитана психотерапевтическая сказка «Праздник дружбы» под редакцией </w:t>
      </w:r>
      <w:proofErr w:type="spell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И.Вачкова</w:t>
      </w:r>
      <w:proofErr w:type="spell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После чего, было обсуждение сказки. Детям был задан вопрос: «А умеете ли вы дружить?» «Давайте попробуем посмотреть, а как у нас это с вами получается?».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изучения уровня </w:t>
      </w:r>
      <w:proofErr w:type="spell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A75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редставлений о дружбе у детей 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использовалась беседа «Ты мой друг и я твой друг...».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беседы «Ты мой друг и я твой друг...» </w:t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дошкольникам были предложены следующие вопросы: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ты думаешь, кто такой друг?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Зачем человеку нужны друзья?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Есть ли у тебя лучший друг?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А почему ты с ним дружишь?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вы проводите вместе время?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Чем любит заниматься твой лучший друг?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А знаешь ли ты рассказы, сказки, пословицы или стихи о дружбе?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Как ты думаешь, каким должен быть хороший друг?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А ты сам являешься хорошим другом?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Проблема: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не умеют дружить.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проекта способствует формированию дружеских взаимоотношений детей в группе: умение жить в коллективе, считаться с мнением других детей, адекватно оценивать себя и своих сверстников, помогает усвоить нормы и правила поведения, формировать нравственные чувства ребёнка.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проекта «Неделя дружбы</w:t>
      </w:r>
      <w:r w:rsidR="00A75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доброты</w:t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»: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культуры поведения и общения, доброжелательного отношения к людям, уважения к старшим, заботливого отношения к малышам, дружеских взаимоотношений со сверстниками.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Воспитание привычки следовать правилам культуры, быть вежливым по отношению к людям, умения сдерживать эмоциональные побуждения, если они приносят неудобство окружающим.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Развитие эмоциональной отзывчивости, сочувствия, </w:t>
      </w:r>
      <w:r w:rsidR="00056586"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сострадания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сопереживания, умения понимать настроение и эмоциональное состояние окружающих людей и учитывать это в своём поведении.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уверенность в себе и своих возможностей, коммуникативные навыки.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Предполагаемые результаты: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 стороны детей</w:t>
      </w:r>
      <w:proofErr w:type="gram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научатся следовать правилам культуры;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приобретут умение договариваться, оказывать друг другу поддержку,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понимать настроение других детей, выражать своё настроение в различных видах творчества;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будут понимать, что такое «добро», «зло»;</w:t>
      </w:r>
    </w:p>
    <w:p w:rsidR="00A9302F" w:rsidRPr="00A9302F" w:rsidRDefault="00A9302F" w:rsidP="00056586">
      <w:pPr>
        <w:pStyle w:val="a5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станут увереннее в себе, научатся оценивать свои возможности;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56586" w:rsidRPr="00056586">
        <w:rPr>
          <w:rFonts w:ascii="Times New Roman" w:hAnsi="Times New Roman" w:cs="Times New Roman"/>
          <w:sz w:val="28"/>
        </w:rPr>
        <w:t xml:space="preserve">2.Со </w:t>
      </w:r>
      <w:r w:rsidRPr="00056586">
        <w:rPr>
          <w:rFonts w:ascii="Times New Roman" w:hAnsi="Times New Roman" w:cs="Times New Roman"/>
          <w:sz w:val="28"/>
          <w:lang w:eastAsia="ru-RU"/>
        </w:rPr>
        <w:t>стороны родителей</w:t>
      </w:r>
      <w:proofErr w:type="gramStart"/>
      <w:r w:rsidRPr="00056586">
        <w:rPr>
          <w:rFonts w:ascii="Times New Roman" w:hAnsi="Times New Roman" w:cs="Times New Roman"/>
          <w:sz w:val="28"/>
          <w:lang w:eastAsia="ru-RU"/>
        </w:rPr>
        <w:t>.</w:t>
      </w:r>
      <w:proofErr w:type="gramEnd"/>
      <w:r w:rsidRPr="00056586">
        <w:rPr>
          <w:rFonts w:ascii="Times New Roman" w:hAnsi="Times New Roman" w:cs="Times New Roman"/>
          <w:sz w:val="28"/>
          <w:lang w:eastAsia="ru-RU"/>
        </w:rPr>
        <w:br/>
        <w:t xml:space="preserve">- </w:t>
      </w:r>
      <w:proofErr w:type="gramStart"/>
      <w:r w:rsidRPr="00056586">
        <w:rPr>
          <w:rFonts w:ascii="Times New Roman" w:hAnsi="Times New Roman" w:cs="Times New Roman"/>
          <w:sz w:val="28"/>
          <w:lang w:eastAsia="ru-RU"/>
        </w:rPr>
        <w:t>п</w:t>
      </w:r>
      <w:proofErr w:type="gramEnd"/>
      <w:r w:rsidRPr="00056586">
        <w:rPr>
          <w:rFonts w:ascii="Times New Roman" w:hAnsi="Times New Roman" w:cs="Times New Roman"/>
          <w:sz w:val="28"/>
          <w:lang w:eastAsia="ru-RU"/>
        </w:rPr>
        <w:t>овысится активность участия родителей в жизнедеятельности группы.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3. Со стороны педагога.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- В группе будут созданы необходимые условия для формирования первоначальных представлений детей о нравственных чувствах и эмоциях.</w:t>
      </w:r>
      <w:r w:rsidRPr="00056586">
        <w:rPr>
          <w:rFonts w:ascii="Times New Roman" w:hAnsi="Times New Roman" w:cs="Times New Roman"/>
          <w:sz w:val="28"/>
          <w:lang w:eastAsia="ru-RU"/>
        </w:rPr>
        <w:br/>
      </w:r>
      <w:r w:rsidRPr="00056586">
        <w:rPr>
          <w:rFonts w:ascii="Times New Roman" w:hAnsi="Times New Roman" w:cs="Times New Roman"/>
          <w:sz w:val="28"/>
          <w:lang w:eastAsia="ru-RU"/>
        </w:rPr>
        <w:br/>
        <w:t>Схема реализации проекта: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1. Первый этап – подготовительный: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• Формирование проблемы;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• Определение задач;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• Изучение методической литературы по данной теме.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• Подбор игр, мультфильмов, песен, художественной литературы.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2. Второй этап – основной: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• Беседы с родителями.</w:t>
      </w:r>
      <w:r w:rsidRPr="00056586">
        <w:rPr>
          <w:rFonts w:ascii="Times New Roman" w:hAnsi="Times New Roman" w:cs="Times New Roman"/>
          <w:sz w:val="28"/>
          <w:lang w:eastAsia="ru-RU"/>
        </w:rPr>
        <w:br/>
        <w:t>• Работа с детьми.</w:t>
      </w:r>
      <w:r w:rsidRPr="00056586">
        <w:rPr>
          <w:rFonts w:ascii="Times New Roman" w:hAnsi="Times New Roman" w:cs="Times New Roman"/>
          <w:sz w:val="28"/>
          <w:lang w:eastAsia="ru-RU"/>
        </w:rPr>
        <w:br/>
        <w:t xml:space="preserve">• 3. Третий этап </w:t>
      </w:r>
      <w:proofErr w:type="spellStart"/>
      <w:r w:rsidRPr="00056586">
        <w:rPr>
          <w:rFonts w:ascii="Times New Roman" w:hAnsi="Times New Roman" w:cs="Times New Roman"/>
          <w:sz w:val="28"/>
          <w:lang w:eastAsia="ru-RU"/>
        </w:rPr>
        <w:t>Презентационно</w:t>
      </w:r>
      <w:proofErr w:type="spellEnd"/>
      <w:r w:rsidRPr="00056586">
        <w:rPr>
          <w:rFonts w:ascii="Times New Roman" w:hAnsi="Times New Roman" w:cs="Times New Roman"/>
          <w:sz w:val="28"/>
          <w:lang w:eastAsia="ru-RU"/>
        </w:rPr>
        <w:t>-завершающий. Создание презентации для педагогов ДОУ.</w:t>
      </w:r>
      <w:r w:rsidRPr="00056586">
        <w:rPr>
          <w:rFonts w:ascii="Times New Roman" w:hAnsi="Times New Roman" w:cs="Times New Roman"/>
          <w:sz w:val="28"/>
          <w:lang w:eastAsia="ru-RU"/>
        </w:rPr>
        <w:br/>
      </w:r>
      <w:r w:rsidRPr="00056586">
        <w:rPr>
          <w:rFonts w:ascii="Times New Roman" w:hAnsi="Times New Roman" w:cs="Times New Roman"/>
          <w:sz w:val="28"/>
          <w:lang w:eastAsia="ru-RU"/>
        </w:rPr>
        <w:br/>
      </w:r>
      <w:r w:rsidR="00056586" w:rsidRPr="00056586">
        <w:rPr>
          <w:rFonts w:ascii="Times New Roman" w:hAnsi="Times New Roman" w:cs="Times New Roman"/>
          <w:b/>
          <w:sz w:val="28"/>
          <w:lang w:eastAsia="ru-RU"/>
        </w:rPr>
        <w:t>П</w:t>
      </w:r>
      <w:r w:rsidRPr="00056586">
        <w:rPr>
          <w:rFonts w:ascii="Times New Roman" w:hAnsi="Times New Roman" w:cs="Times New Roman"/>
          <w:b/>
          <w:sz w:val="28"/>
          <w:lang w:eastAsia="ru-RU"/>
        </w:rPr>
        <w:t>лан мероприятий.</w:t>
      </w:r>
      <w:r w:rsidRPr="00056586">
        <w:rPr>
          <w:rFonts w:ascii="Times New Roman" w:hAnsi="Times New Roman" w:cs="Times New Roman"/>
          <w:b/>
          <w:sz w:val="28"/>
          <w:lang w:eastAsia="ru-RU"/>
        </w:rPr>
        <w:br/>
        <w:t>Понедельник «Дарите людям доброту»</w:t>
      </w:r>
      <w:r w:rsidRPr="00056586">
        <w:rPr>
          <w:rFonts w:ascii="Times New Roman" w:hAnsi="Times New Roman" w:cs="Times New Roman"/>
          <w:b/>
          <w:sz w:val="28"/>
          <w:lang w:eastAsia="ru-RU"/>
        </w:rPr>
        <w:br/>
      </w:r>
      <w:r w:rsidRPr="00056586">
        <w:rPr>
          <w:rFonts w:ascii="Times New Roman" w:hAnsi="Times New Roman" w:cs="Times New Roman"/>
          <w:sz w:val="28"/>
          <w:lang w:eastAsia="ru-RU"/>
        </w:rPr>
        <w:t>1. Коммуникативная и художественно-эстетическая деятельность. Беседа с элементами рисования</w:t>
      </w:r>
      <w:r w:rsidR="0005658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56586">
        <w:rPr>
          <w:rFonts w:ascii="Times New Roman" w:hAnsi="Times New Roman" w:cs="Times New Roman"/>
          <w:sz w:val="28"/>
          <w:lang w:eastAsia="ru-RU"/>
        </w:rPr>
        <w:t>«Что такое дружба?»</w:t>
      </w:r>
      <w:r w:rsidRPr="00056586">
        <w:rPr>
          <w:rFonts w:ascii="Times New Roman" w:hAnsi="Times New Roman" w:cs="Times New Roman"/>
          <w:sz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формировать представления детей о понятии «настоящая дружба», способствовать становлению товарищеских взаимоотношений в группе, акцентировать внимание детей на случаях взаимопомощи, взаимовыручки в группе.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Игровая деятельность. Дидактическая игра «</w:t>
      </w:r>
      <w:proofErr w:type="gram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Хорошо-плохо</w:t>
      </w:r>
      <w:proofErr w:type="gram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Задачи: формировать представление о хороших и плохих поступках, умение 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анализировать и делать выводы.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Словесная игра «Кто больше скажет добрых и теплых слов».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Задачи: стимулировать развитие речевого общения; вызывать сочувствие, стремление помочь </w:t>
      </w:r>
      <w:proofErr w:type="gram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ближнему</w:t>
      </w:r>
      <w:proofErr w:type="gram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«Угадай настроение».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воспитывать желание поделиться своим настроением со сверстниками; формировать умение угадывать настроение по мимике.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Предложить детям дома вместе с родителями выучить стихи о дружбе и «</w:t>
      </w:r>
      <w:proofErr w:type="spell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мирилки</w:t>
      </w:r>
      <w:proofErr w:type="spell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Вторник «Вежливость»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Коммуникативная деятельность. Беседа «Давайте никогда не ссориться», просмотр мультфильма «Ссора».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уточнять представления детей о понятиях «добро», «зло», «доброжелательность», их важности в жизни людей; формировать умение оценивать поступки окружающих; стимулировать развитие образного мышления и творческого воображения дошкольников; воспитывать у детей доброжелательное и уважительное отношение к окружающим.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Игровая деятельность. Словесная игра «Назови ласково по имени своего друга».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развивать речевую активность, доброжелательно относиться друг к другу; вызывать радость от общения друг с другом.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Чтение художественной литературы: </w:t>
      </w:r>
      <w:proofErr w:type="spell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Э.Успенский</w:t>
      </w:r>
      <w:proofErr w:type="spell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«Крокодил Гена и его друзья».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Предложить детям дома вместе с родителями тему: «Нарисуй пословицу о дружбе»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 «Добро не умрет, а зло пропадет»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Игровая деятельность. Ситуативные игры-истории «Котик и ежик на качелях», «Помощь бельчонку».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обогащение опытом эффективного взаимодействия в ситуациях столкновения интересов.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Просмотр мультфильма «Как стать другом». Обсуждение рисунков, выполненных совместно с родителями. Проговаривание пословиц хором.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выявить интерес к заданному заданию как со стороны детей, так и родителей.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Лепка «Пирог для друга».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формировать умение лепить по замыслу, закреплять знакомые способы лепки, вызывать желание сделать приятный подарок другу.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Прослушивание песен о дружбе.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создать радостное настроение, ситуацию комфорта и раскованности среди детей, побуждать их подпевать знакомые слова в песнях, выполнять танцевальные движения.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Четверг «В мире доброты»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1. Развитие речи Чтение и пересказ М. </w:t>
      </w:r>
      <w:proofErr w:type="spell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Пляцковского</w:t>
      </w:r>
      <w:proofErr w:type="spell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«Урок дружбы».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развивать чувство понимания и потребности в общении со сверстниками, формировать умение оценивать поступки окружающих.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Рисование «Мой четвероногий друг»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развивать умение самостоятельно рисовать животное; аккуратно закрашивать карандашами, правильно подбирать цвета.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Игровая деятельность. Сюжетно-ролевая игра «Детский сад».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Задачи: учить детей обыгрывать реальные действия, использовать в игре свои практические умения, объединять различные сюжеты, считаться </w:t>
      </w:r>
      <w:proofErr w:type="gramStart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интересами товарищей.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Прослушивание песен о дружбе.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создать радостное настроение, ситуацию комфорта и раскованности среди детей, побуждать их подпевать знакомые слова в песнях, выполнять танцевальные движения.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Предложить детям вместе с родителями подготовить угощение для друзей (для чаепития).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Пятница «Праздник «В мире доброты»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Беседа «Дружбой нужно дорожить». Подведение итогов недели.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закрепление знаний воспитанников с правилами дружбы; научить доброжелательности и снисходительности, стремление понимать друг друга.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Коллективная работа «Рисование дерева дружбы». Задачи: развивать навыки совместной деятельности, воспитывать дружеские отношения.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Чаепитие.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Игровая деятельность. Словесная игра «Назови ласково по имени своего друга».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развивать речевую активность, доброжелательно относиться друг к другу; вызывать радость от общения друг с другом.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Прослушивание песен о дружбе.</w:t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30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создать радостное настроение, ситуацию комфорта и раскованности среди детей, побуждать их подпевать знакомые слова в песнях, выполнять танцевальные движения.</w:t>
      </w:r>
    </w:p>
    <w:p w:rsidR="00A9302F" w:rsidRPr="00A9302F" w:rsidRDefault="00A9302F" w:rsidP="00A93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18F" w:rsidRPr="00A759BA" w:rsidRDefault="0061718F" w:rsidP="00A930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18F" w:rsidRPr="00A7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F7"/>
    <w:rsid w:val="00014B25"/>
    <w:rsid w:val="00056586"/>
    <w:rsid w:val="0061718F"/>
    <w:rsid w:val="006859F7"/>
    <w:rsid w:val="00A759BA"/>
    <w:rsid w:val="00A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0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0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9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7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82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8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30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6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22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8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5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7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94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6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20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67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5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99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6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2868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50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89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03451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3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0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34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36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13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86104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2023-01-30T14:10:00Z</dcterms:created>
  <dcterms:modified xsi:type="dcterms:W3CDTF">2023-01-30T14:32:00Z</dcterms:modified>
</cp:coreProperties>
</file>