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550" w:rsidRPr="009E12FF" w:rsidRDefault="00937550" w:rsidP="00937550">
      <w:pPr>
        <w:shd w:val="clear" w:color="auto" w:fill="FFFFFF"/>
        <w:spacing w:after="15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E12F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ПАМЯТКА</w:t>
      </w:r>
    </w:p>
    <w:p w:rsidR="00937550" w:rsidRPr="009E12FF" w:rsidRDefault="00937550" w:rsidP="00937550">
      <w:pPr>
        <w:shd w:val="clear" w:color="auto" w:fill="FFFFFF"/>
        <w:spacing w:after="15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E12F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«РОДИТЕЛЯМ ОБ ОПАСНОСТЯХ ОТКРЫТОГО ОКНА»</w:t>
      </w:r>
    </w:p>
    <w:p w:rsidR="00937550" w:rsidRPr="009E12FF" w:rsidRDefault="00937550" w:rsidP="00937550">
      <w:pPr>
        <w:shd w:val="clear" w:color="auto" w:fill="FFFFFF"/>
        <w:spacing w:after="15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9E12F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правила, соблюдение которых поможет сохранить жизнь и здоровье детей:</w:t>
      </w:r>
    </w:p>
    <w:p w:rsidR="00937550" w:rsidRPr="009E12FF" w:rsidRDefault="00937550" w:rsidP="00937550">
      <w:pPr>
        <w:shd w:val="clear" w:color="auto" w:fill="FFFFFF"/>
        <w:spacing w:after="15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9E12FF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ребенок не может находиться без присмотра в помещении, где открыто настежь окно или есть хоть малейшая вероятность, что ребенок может его самостоятельно открыть;</w:t>
      </w:r>
    </w:p>
    <w:p w:rsidR="00937550" w:rsidRPr="009E12FF" w:rsidRDefault="00937550" w:rsidP="00937550">
      <w:pPr>
        <w:shd w:val="clear" w:color="auto" w:fill="FFFFFF"/>
        <w:spacing w:after="15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9E12FF">
        <w:rPr>
          <w:rFonts w:ascii="Times New Roman" w:eastAsia="Times New Roman" w:hAnsi="Times New Roman" w:cs="Times New Roman"/>
          <w:sz w:val="28"/>
          <w:szCs w:val="28"/>
          <w:lang w:eastAsia="ru-RU"/>
        </w:rPr>
        <w:t>- фурнитура окон и сами рамы должны быть исправны, чтобы предупредить их самопроизвольное или слишком легкое открывание ребенком;</w:t>
      </w:r>
    </w:p>
    <w:p w:rsidR="00937550" w:rsidRPr="009E12FF" w:rsidRDefault="00937550" w:rsidP="00937550">
      <w:pPr>
        <w:shd w:val="clear" w:color="auto" w:fill="FFFFFF"/>
        <w:spacing w:after="15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9E1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если оставляете ребенка одного даже на непродолжительное время в помещении, а закрывать окно полностью не хотите, то в случае со стандартными деревянными рамами закройте окно на шпингалеты и снизу, и сверху (не пренебрегайте верхним шпингалетом, так как </w:t>
      </w:r>
      <w:proofErr w:type="gramStart"/>
      <w:r w:rsidRPr="009E12F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нижний</w:t>
      </w:r>
      <w:proofErr w:type="gramEnd"/>
      <w:r w:rsidRPr="009E1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довольно легко открыть) и откройте форточку;</w:t>
      </w:r>
    </w:p>
    <w:p w:rsidR="00937550" w:rsidRPr="009E12FF" w:rsidRDefault="00937550" w:rsidP="00937550">
      <w:pPr>
        <w:shd w:val="clear" w:color="auto" w:fill="FFFFFF"/>
        <w:spacing w:after="15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9E12FF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случае с металлопластиковым окном, поставьте раму в режим «фронтальное проветривание», так как из этого режима маленький ребенок самостоятельно вряд ли сможет открыть окно;</w:t>
      </w:r>
    </w:p>
    <w:p w:rsidR="00937550" w:rsidRPr="009E12FF" w:rsidRDefault="00937550" w:rsidP="00937550">
      <w:pPr>
        <w:shd w:val="clear" w:color="auto" w:fill="FFFFFF"/>
        <w:spacing w:after="15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9E12F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нельзя надеяться на режим «</w:t>
      </w:r>
      <w:proofErr w:type="spellStart"/>
      <w:r w:rsidRPr="009E12F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микропроветривание</w:t>
      </w:r>
      <w:proofErr w:type="spellEnd"/>
      <w:r w:rsidRPr="009E12FF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 металлопластиковых окнах – из этого режима окно легко открыть, даже случайно дернув за ручку;</w:t>
      </w:r>
    </w:p>
    <w:p w:rsidR="00937550" w:rsidRPr="009E12FF" w:rsidRDefault="00937550" w:rsidP="00937550">
      <w:pPr>
        <w:shd w:val="clear" w:color="auto" w:fill="FFFFFF"/>
        <w:spacing w:after="15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9E12F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пренебрегайте средствами детской защиты на окнах: металлопластиковые окна в доме, где есть ребенок, просто необходимо оборудовать специальными устройствами, блокирующими открывание окна;</w:t>
      </w:r>
    </w:p>
    <w:p w:rsidR="00937550" w:rsidRPr="009E12FF" w:rsidRDefault="00937550" w:rsidP="00937550">
      <w:pPr>
        <w:shd w:val="clear" w:color="auto" w:fill="FFFFFF"/>
        <w:spacing w:after="15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9E12FF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воспитывайте ребенка правильно: не ставьте его на подоконник, не поощряйте самостоятельного лазания туда, строго предупреждайте даже попытки таких «игр»;</w:t>
      </w:r>
    </w:p>
    <w:p w:rsidR="00937550" w:rsidRPr="009E12FF" w:rsidRDefault="00937550" w:rsidP="00937550">
      <w:pPr>
        <w:shd w:val="clear" w:color="auto" w:fill="FFFFFF"/>
        <w:spacing w:after="15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9E12FF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объясняйте ребенку опасность открытого окна из-за возможного падения.</w:t>
      </w:r>
    </w:p>
    <w:p w:rsidR="00937550" w:rsidRPr="009E12FF" w:rsidRDefault="00937550" w:rsidP="00937550">
      <w:pPr>
        <w:shd w:val="clear" w:color="auto" w:fill="FFFFFF"/>
        <w:spacing w:after="15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E12F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ПОМНИТЕ!</w:t>
      </w:r>
    </w:p>
    <w:p w:rsidR="00937550" w:rsidRPr="009E12FF" w:rsidRDefault="00937550" w:rsidP="00937550">
      <w:pPr>
        <w:shd w:val="clear" w:color="auto" w:fill="FFFFFF"/>
        <w:spacing w:after="15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E12F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 Только бдительное отношение к своим собственным детям со стороны вас,</w:t>
      </w:r>
    </w:p>
    <w:p w:rsidR="00937550" w:rsidRPr="009E12FF" w:rsidRDefault="00937550" w:rsidP="00937550">
      <w:pPr>
        <w:shd w:val="clear" w:color="auto" w:fill="FFFFFF"/>
        <w:spacing w:after="15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E12F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РОДИТЕЛЕЙ, поможет избежать беды!</w:t>
      </w:r>
    </w:p>
    <w:p w:rsidR="00937550" w:rsidRPr="009E12FF" w:rsidRDefault="00937550" w:rsidP="00937550">
      <w:pPr>
        <w:shd w:val="clear" w:color="auto" w:fill="FFFFFF"/>
        <w:spacing w:after="15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E12F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Проверьте прямо сейчас, где находятся ваши дети!</w:t>
      </w:r>
    </w:p>
    <w:p w:rsidR="00937550" w:rsidRPr="009E12FF" w:rsidRDefault="00937550" w:rsidP="00937550">
      <w:pPr>
        <w:shd w:val="clear" w:color="auto" w:fill="FFFFFF"/>
        <w:spacing w:after="15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E12FF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 </w:t>
      </w:r>
    </w:p>
    <w:p w:rsidR="0016354A" w:rsidRDefault="00937550">
      <w:r>
        <w:rPr>
          <w:noProof/>
          <w:lang w:eastAsia="ru-RU"/>
        </w:rPr>
        <w:lastRenderedPageBreak/>
        <w:drawing>
          <wp:inline distT="0" distB="0" distL="0" distR="0" wp14:anchorId="6CF6B6F8" wp14:editId="4FD63D22">
            <wp:extent cx="5940176" cy="5457825"/>
            <wp:effectExtent l="0" t="0" r="3810" b="0"/>
            <wp:docPr id="1" name="Рисунок 1" descr="https://r1.nubex.ru/s5561-a79/f1686_2b/%D0%91%D0%B5%D0%B7%D0%BE%D0%BF%D0%B0%D1%81%D0%BD%D1%8B%D0%B5%20%D0%BE%D0%BA%D0%BD%D0%B0%20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r1.nubex.ru/s5561-a79/f1686_2b/%D0%91%D0%B5%D0%B7%D0%BE%D0%BF%D0%B0%D1%81%D0%BD%D1%8B%D0%B5%20%D0%BE%D0%BA%D0%BD%D0%B0%20(3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903"/>
                    <a:stretch/>
                  </pic:blipFill>
                  <pic:spPr bwMode="auto">
                    <a:xfrm>
                      <a:off x="0" y="0"/>
                      <a:ext cx="5940425" cy="5458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635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819"/>
    <w:rsid w:val="0016354A"/>
    <w:rsid w:val="00903819"/>
    <w:rsid w:val="00937550"/>
    <w:rsid w:val="00E03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5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5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5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5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244</Words>
  <Characters>1396</Characters>
  <Application>Microsoft Office Word</Application>
  <DocSecurity>0</DocSecurity>
  <Lines>11</Lines>
  <Paragraphs>3</Paragraphs>
  <ScaleCrop>false</ScaleCrop>
  <Company/>
  <LinksUpToDate>false</LinksUpToDate>
  <CharactersWithSpaces>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2021-09-14T06:25:00Z</dcterms:created>
  <dcterms:modified xsi:type="dcterms:W3CDTF">2021-09-14T06:26:00Z</dcterms:modified>
</cp:coreProperties>
</file>